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Faith in Action is pleased to facilitate the St. James' Morton Cox Legacy Scholarship, providing financial assistance to individuals of all ages as they pursue their academic and vocational goals. This scholarship supports tuition for higher education, vocational training, GED programs, technical certifications, tutoring, and other educational opportunities that enhance learning and skill development.</w:t>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Scholarship Amount: Up to $2,500 </w:t>
      </w:r>
      <w:r w:rsidDel="00000000" w:rsidR="00000000" w:rsidRPr="00000000">
        <w:rPr>
          <w:rFonts w:ascii="Times New Roman" w:cs="Times New Roman" w:eastAsia="Times New Roman" w:hAnsi="Times New Roman"/>
          <w:b w:val="1"/>
          <w:i w:val="1"/>
          <w:sz w:val="24"/>
          <w:szCs w:val="24"/>
          <w:rtl w:val="0"/>
        </w:rPr>
        <w:t xml:space="preserve">(awarded based on available funds)</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to learners of all ages who are part of a household currently receiving services from Faith in Action.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demonstrate financial need and a commitment to completing the educational opportunity/program.</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Tuition for higher education, GED classes, technical training, or certification programs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enrichment opportunities such as tutoring or academic support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Summer learning programs that reinforce educational skills and provide structured enrichment for younger learners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 Disbursements:</w:t>
      </w:r>
      <w:r w:rsidDel="00000000" w:rsidR="00000000" w:rsidRPr="00000000">
        <w:rPr>
          <w:rFonts w:ascii="Times New Roman" w:cs="Times New Roman" w:eastAsia="Times New Roman" w:hAnsi="Times New Roman"/>
          <w:sz w:val="24"/>
          <w:szCs w:val="24"/>
          <w:rtl w:val="0"/>
        </w:rPr>
        <w:t xml:space="preserve"> Scholarship funds will be paid directly to educational institutions or program providers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Submission Due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April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2025</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Submission Options:</w:t>
      </w:r>
    </w:p>
    <w:p w:rsidR="00000000" w:rsidDel="00000000" w:rsidP="00000000" w:rsidRDefault="00000000" w:rsidRPr="00000000" w14:paraId="0000000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Send your completed application as a PDF or Word document to jazminecoburn@faithinaction1.org Please use the subject line: </w:t>
      </w:r>
      <w:r w:rsidDel="00000000" w:rsidR="00000000" w:rsidRPr="00000000">
        <w:rPr>
          <w:rFonts w:ascii="Times New Roman" w:cs="Times New Roman" w:eastAsia="Times New Roman" w:hAnsi="Times New Roman"/>
          <w:b w:val="1"/>
          <w:sz w:val="24"/>
          <w:szCs w:val="24"/>
          <w:rtl w:val="0"/>
        </w:rPr>
        <w:t xml:space="preserve">"St. James' Morton Cox Legacy Scholarship Application – [Your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Mail or Drop-Off:</w:t>
      </w:r>
      <w:r w:rsidDel="00000000" w:rsidR="00000000" w:rsidRPr="00000000">
        <w:rPr>
          <w:rFonts w:ascii="Times New Roman" w:cs="Times New Roman" w:eastAsia="Times New Roman" w:hAnsi="Times New Roman"/>
          <w:sz w:val="24"/>
          <w:szCs w:val="24"/>
          <w:rtl w:val="0"/>
        </w:rPr>
        <w:t xml:space="preserve"> Printed applications can be mailed or delivered to:</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Faith in Action</w:t>
      </w:r>
      <w:r w:rsidDel="00000000" w:rsidR="00000000" w:rsidRPr="00000000">
        <w:rPr>
          <w:rFonts w:ascii="Times New Roman" w:cs="Times New Roman" w:eastAsia="Times New Roman" w:hAnsi="Times New Roman"/>
          <w:sz w:val="24"/>
          <w:szCs w:val="24"/>
          <w:rtl w:val="0"/>
        </w:rPr>
        <w:br w:type="textWrapping"/>
        <w:t xml:space="preserve">603 S. Main Street</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Chelsea, MI 48118</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applicants will be notified of the selection decision by </w:t>
      </w:r>
      <w:r w:rsidDel="00000000" w:rsidR="00000000" w:rsidRPr="00000000">
        <w:rPr>
          <w:rFonts w:ascii="Times New Roman" w:cs="Times New Roman" w:eastAsia="Times New Roman" w:hAnsi="Times New Roman"/>
          <w:b w:val="1"/>
          <w:sz w:val="24"/>
          <w:szCs w:val="24"/>
          <w:rtl w:val="0"/>
        </w:rPr>
        <w:t xml:space="preserve">April 30, 2025</w:t>
      </w:r>
      <w:r w:rsidDel="00000000" w:rsidR="00000000" w:rsidRPr="00000000">
        <w:rPr>
          <w:rFonts w:ascii="Times New Roman" w:cs="Times New Roman" w:eastAsia="Times New Roman" w:hAnsi="Times New Roman"/>
          <w:sz w:val="24"/>
          <w:szCs w:val="24"/>
          <w:rtl w:val="0"/>
        </w:rPr>
        <w:t xml:space="preserve">. For any questions, please contact </w:t>
      </w:r>
      <w:r w:rsidDel="00000000" w:rsidR="00000000" w:rsidRPr="00000000">
        <w:rPr>
          <w:rFonts w:ascii="Times New Roman" w:cs="Times New Roman" w:eastAsia="Times New Roman" w:hAnsi="Times New Roman"/>
          <w:b w:val="1"/>
          <w:sz w:val="24"/>
          <w:szCs w:val="24"/>
          <w:rtl w:val="0"/>
        </w:rPr>
        <w:t xml:space="preserve">Faith in Action </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b w:val="1"/>
          <w:sz w:val="24"/>
          <w:szCs w:val="24"/>
          <w:rtl w:val="0"/>
        </w:rPr>
        <w:t xml:space="preserve"> 734-475-3305 ext 102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Applicant Information</w:t>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Name:</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Birth:</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Educational Goals</w:t>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What educational program or training do you plan to pursue? (Please provide the name of the program, institution, and relevant dates.)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444500</wp:posOffset>
                </wp:positionV>
                <wp:extent cx="6019800" cy="679450"/>
                <wp:effectExtent b="0" l="0" r="0" t="0"/>
                <wp:wrapSquare wrapText="bothSides" distB="0" distT="0" distL="114300" distR="114300"/>
                <wp:docPr id="1788920972" name=""/>
                <a:graphic>
                  <a:graphicData uri="http://schemas.microsoft.com/office/word/2010/wordprocessingShape">
                    <wps:wsp>
                      <wps:cNvSpPr/>
                      <wps:cNvPr id="5" name="Shape 5"/>
                      <wps:spPr>
                        <a:xfrm>
                          <a:off x="2342450" y="3446625"/>
                          <a:ext cx="6007100" cy="666750"/>
                        </a:xfrm>
                        <a:prstGeom prst="rect">
                          <a:avLst/>
                        </a:prstGeom>
                        <a:solidFill>
                          <a:schemeClr val="lt1"/>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444500</wp:posOffset>
                </wp:positionV>
                <wp:extent cx="6019800" cy="679450"/>
                <wp:effectExtent b="0" l="0" r="0" t="0"/>
                <wp:wrapSquare wrapText="bothSides" distB="0" distT="0" distL="114300" distR="114300"/>
                <wp:docPr id="178892097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019800" cy="679450"/>
                        </a:xfrm>
                        <a:prstGeom prst="rect"/>
                        <a:ln/>
                      </pic:spPr>
                    </pic:pic>
                  </a:graphicData>
                </a:graphic>
              </wp:anchor>
            </w:drawing>
          </mc:Fallback>
        </mc:AlternateConten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previously received financial assistance from FIA for education-related expenses?</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 If yes, please provide details: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019800" cy="711200"/>
                <wp:effectExtent b="0" l="0" r="0" t="0"/>
                <wp:wrapSquare wrapText="bothSides" distB="0" distT="0" distL="114300" distR="114300"/>
                <wp:docPr id="1788920973" name=""/>
                <a:graphic>
                  <a:graphicData uri="http://schemas.microsoft.com/office/word/2010/wordprocessingShape">
                    <wps:wsp>
                      <wps:cNvSpPr/>
                      <wps:cNvPr id="6" name="Shape 6"/>
                      <wps:spPr>
                        <a:xfrm>
                          <a:off x="2342450" y="3430750"/>
                          <a:ext cx="6007100" cy="69850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019800" cy="711200"/>
                <wp:effectExtent b="0" l="0" r="0" t="0"/>
                <wp:wrapSquare wrapText="bothSides" distB="0" distT="0" distL="114300" distR="114300"/>
                <wp:docPr id="178892097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019800" cy="711200"/>
                        </a:xfrm>
                        <a:prstGeom prst="rect"/>
                        <a:ln/>
                      </pic:spPr>
                    </pic:pic>
                  </a:graphicData>
                </a:graphic>
              </wp:anchor>
            </w:drawing>
          </mc:Fallback>
        </mc:AlternateContent>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Need</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Briefly describe your current financial situation. (Attach program estimate if available)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019800" cy="901700"/>
                <wp:effectExtent b="0" l="0" r="0" t="0"/>
                <wp:wrapSquare wrapText="bothSides" distB="0" distT="0" distL="114300" distR="114300"/>
                <wp:docPr id="1788920974" name=""/>
                <a:graphic>
                  <a:graphicData uri="http://schemas.microsoft.com/office/word/2010/wordprocessingShape">
                    <wps:wsp>
                      <wps:cNvSpPr/>
                      <wps:cNvPr id="7" name="Shape 7"/>
                      <wps:spPr>
                        <a:xfrm>
                          <a:off x="2342450" y="3335500"/>
                          <a:ext cx="6007100" cy="88900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019800" cy="901700"/>
                <wp:effectExtent b="0" l="0" r="0" t="0"/>
                <wp:wrapSquare wrapText="bothSides" distB="0" distT="0" distL="114300" distR="114300"/>
                <wp:docPr id="178892097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019800" cy="901700"/>
                        </a:xfrm>
                        <a:prstGeom prst="rect"/>
                        <a:ln/>
                      </pic:spPr>
                    </pic:pic>
                  </a:graphicData>
                </a:graphic>
              </wp:anchor>
            </w:drawing>
          </mc:Fallback>
        </mc:AlternateConten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other sources of financial aid, grants, or scholarships for this program? (Yes/No) If yes, please describe: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431800</wp:posOffset>
                </wp:positionV>
                <wp:extent cx="6019800" cy="704850"/>
                <wp:effectExtent b="0" l="0" r="0" t="0"/>
                <wp:wrapSquare wrapText="bothSides" distB="0" distT="0" distL="114300" distR="114300"/>
                <wp:docPr id="1788920970" name=""/>
                <a:graphic>
                  <a:graphicData uri="http://schemas.microsoft.com/office/word/2010/wordprocessingShape">
                    <wps:wsp>
                      <wps:cNvSpPr/>
                      <wps:cNvPr id="3" name="Shape 3"/>
                      <wps:spPr>
                        <a:xfrm>
                          <a:off x="2342450" y="3433925"/>
                          <a:ext cx="6007100" cy="69215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431800</wp:posOffset>
                </wp:positionV>
                <wp:extent cx="6019800" cy="704850"/>
                <wp:effectExtent b="0" l="0" r="0" t="0"/>
                <wp:wrapSquare wrapText="bothSides" distB="0" distT="0" distL="114300" distR="114300"/>
                <wp:docPr id="178892097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019800" cy="704850"/>
                        </a:xfrm>
                        <a:prstGeom prst="rect"/>
                        <a:ln/>
                      </pic:spPr>
                    </pic:pic>
                  </a:graphicData>
                </a:graphic>
              </wp:anchor>
            </w:drawing>
          </mc:Fallback>
        </mc:AlternateContent>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Essay Prompt</w:t>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attach a short essay (250-500 words) answering the following question:</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will this scholarship impact your future, and what goals do you hope to achieve through your education, training, or program participation?"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393700</wp:posOffset>
                </wp:positionV>
                <wp:extent cx="6019800" cy="3651250"/>
                <wp:effectExtent b="0" l="0" r="0" t="0"/>
                <wp:wrapSquare wrapText="bothSides" distB="0" distT="0" distL="114300" distR="114300"/>
                <wp:docPr id="1788920971" name=""/>
                <a:graphic>
                  <a:graphicData uri="http://schemas.microsoft.com/office/word/2010/wordprocessingShape">
                    <wps:wsp>
                      <wps:cNvSpPr/>
                      <wps:cNvPr id="4" name="Shape 4"/>
                      <wps:spPr>
                        <a:xfrm>
                          <a:off x="2342450" y="1960725"/>
                          <a:ext cx="6007100" cy="363855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393700</wp:posOffset>
                </wp:positionV>
                <wp:extent cx="6019800" cy="3651250"/>
                <wp:effectExtent b="0" l="0" r="0" t="0"/>
                <wp:wrapSquare wrapText="bothSides" distB="0" distT="0" distL="114300" distR="114300"/>
                <wp:docPr id="178892097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019800" cy="3651250"/>
                        </a:xfrm>
                        <a:prstGeom prst="rect"/>
                        <a:ln/>
                      </pic:spPr>
                    </pic:pic>
                  </a:graphicData>
                </a:graphic>
              </wp:anchor>
            </w:drawing>
          </mc:Fallback>
        </mc:AlternateContent>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Agreement &amp; Signature</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certify that the information provided in this application is accurate. I understand that this scholarship is provided by St. James’ with a portion contributed by Faith In Action and that the selection process is managed by Faith in Action. I agree that any scholarship funds awarded will be used for educational purposes as stated in this application. I also give permission for Faith in Action to share general, non-identifying information about my application with St. James for reporting and acknowledgment purposes.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Signature:</w:t>
      </w:r>
      <w:r w:rsidDel="00000000" w:rsidR="00000000" w:rsidRPr="00000000">
        <w:rPr>
          <w:rFonts w:ascii="Times New Roman" w:cs="Times New Roman" w:eastAsia="Times New Roman" w:hAnsi="Times New Roman"/>
          <w:sz w:val="24"/>
          <w:szCs w:val="24"/>
          <w:rtl w:val="0"/>
        </w:rPr>
        <w:t xml:space="preserve"> ___________________________ </w:t>
      </w: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___________________________</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mc:AlternateContent>
        <mc:Choice Requires="wpg">
          <w:drawing>
            <wp:inline distB="0" distT="0" distL="0" distR="0">
              <wp:extent cx="5476875" cy="64135"/>
              <wp:effectExtent b="0" l="0" r="0" t="0"/>
              <wp:docPr id="1788920969" name=""/>
              <a:graphic>
                <a:graphicData uri="http://schemas.microsoft.com/office/word/2010/wordprocessingShape">
                  <wps:wsp>
                    <wps:cNvSpPr/>
                    <wps:cNvPr id="2" name="Shape 2"/>
                    <wps:spPr>
                      <a:xfrm>
                        <a:off x="2612325" y="3752695"/>
                        <a:ext cx="5467350" cy="54610"/>
                      </a:xfrm>
                      <a:prstGeom prst="flowChartDecision">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64135"/>
              <wp:effectExtent b="0" l="0" r="0" t="0"/>
              <wp:docPr id="178892096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76875" cy="641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604268" cy="754126"/>
          <wp:effectExtent b="0" l="0" r="0" t="0"/>
          <wp:docPr descr="A flag with a cross on it&#10;&#10;Description automatically generated" id="1788920976" name="image1.png"/>
          <a:graphic>
            <a:graphicData uri="http://schemas.openxmlformats.org/drawingml/2006/picture">
              <pic:pic>
                <pic:nvPicPr>
                  <pic:cNvPr descr="A flag with a cross on it&#10;&#10;Description automatically generated" id="0" name="image1.png"/>
                  <pic:cNvPicPr preferRelativeResize="0"/>
                </pic:nvPicPr>
                <pic:blipFill>
                  <a:blip r:embed="rId1"/>
                  <a:srcRect b="0" l="0" r="0" t="0"/>
                  <a:stretch>
                    <a:fillRect/>
                  </a:stretch>
                </pic:blipFill>
                <pic:spPr>
                  <a:xfrm>
                    <a:off x="0" y="0"/>
                    <a:ext cx="604268" cy="754126"/>
                  </a:xfrm>
                  <a:prstGeom prst="rect"/>
                  <a:ln/>
                </pic:spPr>
              </pic:pic>
            </a:graphicData>
          </a:graphic>
        </wp:inline>
      </w:draw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914858" cy="712322"/>
          <wp:effectExtent b="0" l="0" r="0" t="0"/>
          <wp:docPr descr="A red heart on a black background&#10;&#10;Description automatically generated" id="1788920975" name="image2.png"/>
          <a:graphic>
            <a:graphicData uri="http://schemas.openxmlformats.org/drawingml/2006/picture">
              <pic:pic>
                <pic:nvPicPr>
                  <pic:cNvPr descr="A red heart on a black background&#10;&#10;Description automatically generated" id="0" name="image2.png"/>
                  <pic:cNvPicPr preferRelativeResize="0"/>
                </pic:nvPicPr>
                <pic:blipFill>
                  <a:blip r:embed="rId2"/>
                  <a:srcRect b="0" l="0" r="0" t="0"/>
                  <a:stretch>
                    <a:fillRect/>
                  </a:stretch>
                </pic:blipFill>
                <pic:spPr>
                  <a:xfrm>
                    <a:off x="0" y="0"/>
                    <a:ext cx="914858" cy="712322"/>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St. James’ Morton Cox Legacy Scholarship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Application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8597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8597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8597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8597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8597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8597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8597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8597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8597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8597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8597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8597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8597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8597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8597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8597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8597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8597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8597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8597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8597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8597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8597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85975"/>
    <w:rPr>
      <w:i w:val="1"/>
      <w:iCs w:val="1"/>
      <w:color w:val="404040" w:themeColor="text1" w:themeTint="0000BF"/>
    </w:rPr>
  </w:style>
  <w:style w:type="paragraph" w:styleId="ListParagraph">
    <w:name w:val="List Paragraph"/>
    <w:basedOn w:val="Normal"/>
    <w:uiPriority w:val="34"/>
    <w:qFormat w:val="1"/>
    <w:rsid w:val="00785975"/>
    <w:pPr>
      <w:ind w:left="720"/>
      <w:contextualSpacing w:val="1"/>
    </w:pPr>
  </w:style>
  <w:style w:type="character" w:styleId="IntenseEmphasis">
    <w:name w:val="Intense Emphasis"/>
    <w:basedOn w:val="DefaultParagraphFont"/>
    <w:uiPriority w:val="21"/>
    <w:qFormat w:val="1"/>
    <w:rsid w:val="00785975"/>
    <w:rPr>
      <w:i w:val="1"/>
      <w:iCs w:val="1"/>
      <w:color w:val="0f4761" w:themeColor="accent1" w:themeShade="0000BF"/>
    </w:rPr>
  </w:style>
  <w:style w:type="paragraph" w:styleId="IntenseQuote">
    <w:name w:val="Intense Quote"/>
    <w:basedOn w:val="Normal"/>
    <w:next w:val="Normal"/>
    <w:link w:val="IntenseQuoteChar"/>
    <w:uiPriority w:val="30"/>
    <w:qFormat w:val="1"/>
    <w:rsid w:val="0078597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85975"/>
    <w:rPr>
      <w:i w:val="1"/>
      <w:iCs w:val="1"/>
      <w:color w:val="0f4761" w:themeColor="accent1" w:themeShade="0000BF"/>
    </w:rPr>
  </w:style>
  <w:style w:type="character" w:styleId="IntenseReference">
    <w:name w:val="Intense Reference"/>
    <w:basedOn w:val="DefaultParagraphFont"/>
    <w:uiPriority w:val="32"/>
    <w:qFormat w:val="1"/>
    <w:rsid w:val="00785975"/>
    <w:rPr>
      <w:b w:val="1"/>
      <w:bCs w:val="1"/>
      <w:smallCaps w:val="1"/>
      <w:color w:val="0f4761" w:themeColor="accent1" w:themeShade="0000BF"/>
      <w:spacing w:val="5"/>
    </w:rPr>
  </w:style>
  <w:style w:type="paragraph" w:styleId="Header">
    <w:name w:val="header"/>
    <w:basedOn w:val="Normal"/>
    <w:link w:val="HeaderChar"/>
    <w:uiPriority w:val="99"/>
    <w:unhideWhenUsed w:val="1"/>
    <w:rsid w:val="007859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5975"/>
  </w:style>
  <w:style w:type="paragraph" w:styleId="Footer">
    <w:name w:val="footer"/>
    <w:basedOn w:val="Normal"/>
    <w:link w:val="FooterChar"/>
    <w:uiPriority w:val="99"/>
    <w:unhideWhenUsed w:val="1"/>
    <w:rsid w:val="007859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5975"/>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q3KAHWY4vB7BbphQgZPeCG/nqw==">CgMxLjA4AHIhMUVjUEo0MWs0TllBU0tWbVB6YUVydEpRVGEyWXh1eXE4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2025-02-04T14:26:00Z</dcterms:created>
  <dc:creator>Jazmine Coburn</dc:creator>
</cp:coreProperties>
</file>